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05524" w14:textId="085B823B" w:rsidR="005D5A2D" w:rsidRDefault="005D5A2D" w:rsidP="005D5A2D">
      <w:pPr>
        <w:pStyle w:val="a3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bookmarkStart w:id="0" w:name="_Hlk41899028"/>
      <w:r>
        <w:rPr>
          <w:rStyle w:val="a4"/>
          <w:rFonts w:ascii="Times New Roman" w:hAnsi="Times New Roman" w:cs="Times New Roman"/>
          <w:sz w:val="24"/>
          <w:szCs w:val="24"/>
        </w:rPr>
        <w:t>Занятие 1</w:t>
      </w:r>
      <w:r>
        <w:rPr>
          <w:rStyle w:val="a4"/>
          <w:rFonts w:ascii="Times New Roman" w:hAnsi="Times New Roman" w:cs="Times New Roman"/>
          <w:sz w:val="24"/>
          <w:szCs w:val="24"/>
        </w:rPr>
        <w:t>7</w:t>
      </w:r>
    </w:p>
    <w:p w14:paraId="399FB89F" w14:textId="4585E811" w:rsidR="005D5A2D" w:rsidRDefault="005D5A2D" w:rsidP="005D5A2D">
      <w:pPr>
        <w:pStyle w:val="a3"/>
        <w:rPr>
          <w:rStyle w:val="a4"/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Дети имеют возможность отреагировать переживания, связанные с насилием</w:t>
      </w:r>
    </w:p>
    <w:p w14:paraId="09937FFD" w14:textId="77777777" w:rsidR="005D5A2D" w:rsidRPr="005D5A2D" w:rsidRDefault="005D5A2D" w:rsidP="005D5A2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5D5A2D">
        <w:rPr>
          <w:rFonts w:ascii="Times New Roman" w:hAnsi="Times New Roman" w:cs="Times New Roman"/>
          <w:b/>
          <w:bCs/>
          <w:sz w:val="24"/>
          <w:szCs w:val="24"/>
        </w:rPr>
        <w:t>Ритуал приветствия</w:t>
      </w:r>
    </w:p>
    <w:p w14:paraId="7AA1D237" w14:textId="77777777" w:rsidR="005D5A2D" w:rsidRPr="005D5A2D" w:rsidRDefault="005D5A2D" w:rsidP="005D5A2D">
      <w:pPr>
        <w:pStyle w:val="a3"/>
        <w:rPr>
          <w:rFonts w:ascii="Times New Roman" w:hAnsi="Times New Roman" w:cs="Times New Roman"/>
          <w:sz w:val="24"/>
          <w:szCs w:val="24"/>
        </w:rPr>
      </w:pPr>
      <w:r w:rsidRPr="005D5A2D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все!!!».</w:t>
      </w:r>
    </w:p>
    <w:bookmarkEnd w:id="0"/>
    <w:p w14:paraId="3DDC6F38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Упражнение–разминка "Передача эмоций"</w:t>
      </w: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10 мин</w:t>
      </w:r>
    </w:p>
    <w:p w14:paraId="6E6853B3" w14:textId="6698BF50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D5A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эмоциональное раскрепощение, подготовка к выполнению упражнения «Письмо обидчику».</w:t>
      </w:r>
    </w:p>
    <w:p w14:paraId="335FDE48" w14:textId="41565E88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"Кто будет первым </w:t>
      </w: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водящим?</w:t>
      </w: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(Водящему) Пожалуйста, закрой глаза. Вспомни какое-нибудь сильное неприятное переживание, связанное с работой в этой группе или не связанное с ней. Твоя задача - в одной - двух фразах "выплеснуть" эту эмоцию на соседа, сидящего справа от тебя. Тот, кто получит заряд, никак не ответив первому, "вымещает" зло на следующем. Как это обычно бывает в жизни, он разряжается </w:t>
      </w: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первом,</w:t>
      </w: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попавшемся под руку. Третий также не отвечает обидчику и в одной - двух фразах передает эмоции следующему».</w:t>
      </w:r>
    </w:p>
    <w:p w14:paraId="7FDF4B7E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проходит в один - два круга, пока не иссякнет.</w:t>
      </w:r>
    </w:p>
    <w:p w14:paraId="34600AB9" w14:textId="2F88B865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«А теперь несколько изменим задание. Первый вспоминает что-то очень хорошее и доб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ое и одной - двумя приветливыми фразами делится своим хорошим настроением с соседом. Второй, получив заряд положительных эмоций, передает его третьему и т.д.".</w:t>
      </w:r>
    </w:p>
    <w:p w14:paraId="7A81E960" w14:textId="297564D8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Игра «Порви цепи»</w:t>
      </w:r>
    </w:p>
    <w:p w14:paraId="725294AF" w14:textId="17AA795B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эмоциональное отреагирование</w:t>
      </w:r>
    </w:p>
    <w:p w14:paraId="651F03D8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Материалы: туалетная бумага в рулонах (2 шт.), мусорное ведро.</w:t>
      </w:r>
    </w:p>
    <w:p w14:paraId="71E3627D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сидят в кругу. Ведущие предлагают детям (желающим) поставить ноги вместе и соединить руки в запястьях. Туалетной бумагой ведущие «связывают» участникам ноги в районе лодыжек и запястья рук (обматывают несколько раз, концы по возможности закрепляют). Желательно, чтобы к детям присоединился один из ведущих.</w:t>
      </w:r>
    </w:p>
    <w:p w14:paraId="3B463A44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Представьте, что туалетная бумага – это те тяжелые, стыдные, болезненные переживания, которые мы таим в себе и не рассказываем. Они опутывают нас, мешают нам двигаться, общаться, расти. Попробуйте поменяться местами с участниками, сидящими напротив вас (дети неловко передвигаются, ненамеренно толкают друг друга, с трудом добираются до противоположных стульев). Давайте теперь избавимся от пут!!! Рвите их, срывайте, топчите, выкидывайте в ведро!!! Вы свободны! Теперь еще раз поменяйтесь местами! Как легко и весело вы теперь бегаете!</w:t>
      </w:r>
    </w:p>
    <w:p w14:paraId="10360910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15 мин</w:t>
      </w:r>
    </w:p>
    <w:p w14:paraId="06950971" w14:textId="49431C62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«Письмо обидчику»</w:t>
      </w:r>
      <w:r w:rsidR="006B2865" w:rsidRPr="006B2865">
        <w:t xml:space="preserve"> </w:t>
      </w:r>
      <w:r w:rsidR="006B2865" w:rsidRPr="006B2865">
        <w:rPr>
          <w:rFonts w:ascii="Times New Roman" w:eastAsia="Times New Roman" w:hAnsi="Times New Roman" w:cs="Times New Roman"/>
          <w:sz w:val="24"/>
          <w:szCs w:val="24"/>
          <w:lang w:eastAsia="ru-RU"/>
        </w:rPr>
        <w:t>45 мин.</w:t>
      </w:r>
    </w:p>
    <w:p w14:paraId="4582CD3D" w14:textId="3BC1F2C0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D5A2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вербализация травматичных переживаний, связанных с насилием; коррекция негативных когнитивных установок (атрибуция ответственности); попытка противостоять человеку, совершившему насилие.</w:t>
      </w:r>
    </w:p>
    <w:p w14:paraId="4B219C68" w14:textId="33089008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 ребенку предлагается написать письмо этому человеку, рассказать о своих переживаниях по поводу происшедшего и чувствах, которые он испытывает к виновнику случившегося. Если насильников было несколько, ребенок может написать письмо каждому из них или выбрать только одного. Детям разрешается использовать любые слова и выражения, в частности ругательства. Им также рекомендуется включить в письмо свои добрые чувства или воспоминания.</w:t>
      </w:r>
    </w:p>
    <w:p w14:paraId="5F4E8B40" w14:textId="00195E7E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 письма дети зачитывают вслух. Ведущие оказывают им поддержку, высоко оценивая их усилия, а также вновь подчеркивают, что дети могут испытывать самые разные чувства, и это вполне нормально. Если ребенок не хочет читать письмо всей группе, он может сначала прочесть его кому-нибудь одному или попросить ведущего сделать это за него.</w:t>
      </w:r>
    </w:p>
    <w:p w14:paraId="6340FDF3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ЛИСТОК «Письмо обидчику»</w:t>
      </w:r>
    </w:p>
    <w:p w14:paraId="4F5B3C1A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Адресовано_____________________Дата</w:t>
      </w:r>
      <w:proofErr w:type="spellEnd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14:paraId="7A1D8FB4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очень давно хотел(а) сказать тебе это. Я думал(а),</w:t>
      </w:r>
    </w:p>
    <w:p w14:paraId="5B1ED98F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____________________и что ты________________</w:t>
      </w:r>
    </w:p>
    <w:p w14:paraId="498D35D0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 все изменилось. Когда ты сделал(а) это со мной, я</w:t>
      </w:r>
    </w:p>
    <w:p w14:paraId="495657DC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подумал(а), </w:t>
      </w:r>
      <w:proofErr w:type="spellStart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что__________________и</w:t>
      </w:r>
      <w:proofErr w:type="spellEnd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не понимал(а),</w:t>
      </w:r>
    </w:p>
    <w:p w14:paraId="107570F6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почему_____________________________</w:t>
      </w:r>
    </w:p>
    <w:p w14:paraId="047B3F46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Теперь, когда я вспоминаю об этом,</w:t>
      </w:r>
    </w:p>
    <w:p w14:paraId="073712DC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я___________________</w:t>
      </w:r>
      <w:proofErr w:type="gramStart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чувствую______________________</w:t>
      </w:r>
    </w:p>
    <w:p w14:paraId="66DB3EC3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Ты_____________________и</w:t>
      </w:r>
      <w:proofErr w:type="spellEnd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14:paraId="0403AB91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Иногда, думая о тебе, я______________________________</w:t>
      </w:r>
    </w:p>
    <w:p w14:paraId="1BD97C4C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Я хочу сказать, что___________________________________</w:t>
      </w:r>
    </w:p>
    <w:p w14:paraId="01821FF1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мы когда-нибудь встретимся,</w:t>
      </w:r>
    </w:p>
    <w:p w14:paraId="78101A18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я________________________и</w:t>
      </w:r>
      <w:proofErr w:type="spellEnd"/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14:paraId="1CC5F7BE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P.S.</w:t>
      </w:r>
    </w:p>
    <w:p w14:paraId="2769BB5B" w14:textId="17BBE3E1" w:rsidR="005D5A2D" w:rsidRPr="006B2865" w:rsidRDefault="005D5A2D" w:rsidP="005D5A2D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2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Упражнение на релаксацию «Цветок»</w:t>
      </w:r>
    </w:p>
    <w:p w14:paraId="6640DFA2" w14:textId="1E21FCD1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8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оптимизация эмоционального состояния</w:t>
      </w: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D0343F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включает спокойную расслабляющую музыку.</w:t>
      </w:r>
    </w:p>
    <w:p w14:paraId="0B715265" w14:textId="77777777" w:rsidR="005D5A2D" w:rsidRPr="005D5A2D" w:rsidRDefault="005D5A2D" w:rsidP="005D5A2D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A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«Сядьте на корточки, опустите голову и руки. Представьте, что вы семечки, из которых вырастут прекрасные цветы. Вот теплый луч солнца достиг земли и согрел в ней семечко. Из семечка проклюнулся росток. Из ростка вырос прекрасный цветок. Встаньте, поднимите и разведите руки в стороны. Нежится цветок на солнышке. Подставляет теплу и свету каждый лепесток, поворачивая головку вслед за солнцем. Приподнимите подбородок, представьте, что вы смотрите на солнышко из-под опущенных век, улыбнитесь, медленно поворачивайте голову вправо-влево. А теперь расскажите, что вы почувствовали, когда были цветком».</w:t>
      </w:r>
    </w:p>
    <w:p w14:paraId="12F04502" w14:textId="7F64DDB5" w:rsidR="006B2865" w:rsidRPr="006B2865" w:rsidRDefault="006B2865" w:rsidP="006B2865">
      <w:pPr>
        <w:pStyle w:val="a3"/>
        <w:rPr>
          <w:rFonts w:ascii="Times New Roman" w:hAnsi="Times New Roman" w:cs="Times New Roman"/>
          <w:sz w:val="24"/>
          <w:szCs w:val="24"/>
        </w:rPr>
      </w:pPr>
      <w:r w:rsidRPr="006B2865">
        <w:rPr>
          <w:rStyle w:val="a4"/>
          <w:rFonts w:ascii="Times New Roman" w:hAnsi="Times New Roman" w:cs="Times New Roman"/>
          <w:sz w:val="24"/>
          <w:szCs w:val="24"/>
        </w:rPr>
        <w:t>Игра «Прыгалки»</w:t>
      </w:r>
      <w:r w:rsidRPr="006B2865">
        <w:rPr>
          <w:rFonts w:ascii="Times New Roman" w:hAnsi="Times New Roman" w:cs="Times New Roman"/>
          <w:sz w:val="24"/>
          <w:szCs w:val="24"/>
        </w:rPr>
        <w:t xml:space="preserve"> </w:t>
      </w:r>
      <w:r w:rsidRPr="006B2865">
        <w:rPr>
          <w:rFonts w:ascii="Times New Roman" w:hAnsi="Times New Roman" w:cs="Times New Roman"/>
          <w:sz w:val="24"/>
          <w:szCs w:val="24"/>
        </w:rPr>
        <w:t>15 мин</w:t>
      </w:r>
    </w:p>
    <w:p w14:paraId="288DBBF1" w14:textId="7E6F924E" w:rsidR="006B2865" w:rsidRPr="006B2865" w:rsidRDefault="006B2865" w:rsidP="006B2865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6B2865">
        <w:rPr>
          <w:rFonts w:ascii="Times New Roman" w:hAnsi="Times New Roman" w:cs="Times New Roman"/>
          <w:i/>
          <w:iCs/>
          <w:sz w:val="24"/>
          <w:szCs w:val="24"/>
        </w:rPr>
        <w:t>двигательное отреагирование напряжения (по мотивам проделанной работы); повышение групповой сплоченности.</w:t>
      </w:r>
    </w:p>
    <w:p w14:paraId="606FE7F6" w14:textId="77777777" w:rsidR="006B2865" w:rsidRPr="006B2865" w:rsidRDefault="006B2865" w:rsidP="006B2865">
      <w:pPr>
        <w:pStyle w:val="a3"/>
        <w:rPr>
          <w:rFonts w:ascii="Times New Roman" w:hAnsi="Times New Roman" w:cs="Times New Roman"/>
          <w:sz w:val="24"/>
          <w:szCs w:val="24"/>
        </w:rPr>
      </w:pPr>
      <w:r w:rsidRPr="006B2865">
        <w:rPr>
          <w:rFonts w:ascii="Times New Roman" w:hAnsi="Times New Roman" w:cs="Times New Roman"/>
          <w:sz w:val="24"/>
          <w:szCs w:val="24"/>
        </w:rPr>
        <w:t>Все участники встают в шеренгу, первый – лицом к ведущему, каждый следующий – повернут на 90° по отношению к соседу. Задача – не договариваясь словами или жестами встать всем лицом в одну сторону. По хлопку ведущего можно делать прыжок на месте, совершая поворот (в прыжке) на 90°, 180°, 270° или 360°. Игра заканчивается, когда все участники смотрят в одну сторону.</w:t>
      </w:r>
    </w:p>
    <w:p w14:paraId="3D24A39A" w14:textId="77777777" w:rsidR="005D5A2D" w:rsidRPr="006B2865" w:rsidRDefault="005D5A2D" w:rsidP="005D5A2D">
      <w:pPr>
        <w:pStyle w:val="a3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bookmarkStart w:id="1" w:name="_Hlk41899346"/>
    </w:p>
    <w:p w14:paraId="04B45332" w14:textId="77777777" w:rsidR="006B2865" w:rsidRPr="00AB3D6B" w:rsidRDefault="006B2865" w:rsidP="006B28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14E860BC" w14:textId="77777777" w:rsidR="006B2865" w:rsidRPr="00AB3D6B" w:rsidRDefault="006B2865" w:rsidP="006B2865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31D3CF49" w14:textId="77777777" w:rsidR="006B2865" w:rsidRPr="00AB3D6B" w:rsidRDefault="006B2865" w:rsidP="006B2865">
      <w:pPr>
        <w:pStyle w:val="a3"/>
        <w:rPr>
          <w:rFonts w:ascii="Times New Roman" w:hAnsi="Times New Roman" w:cs="Times New Roman"/>
        </w:rPr>
      </w:pPr>
    </w:p>
    <w:bookmarkEnd w:id="1"/>
    <w:p w14:paraId="1F06309A" w14:textId="77777777" w:rsidR="008468F4" w:rsidRPr="006B2865" w:rsidRDefault="008468F4">
      <w:pPr>
        <w:rPr>
          <w:rFonts w:ascii="Times New Roman" w:hAnsi="Times New Roman" w:cs="Times New Roman"/>
          <w:sz w:val="24"/>
          <w:szCs w:val="24"/>
        </w:rPr>
      </w:pPr>
    </w:p>
    <w:sectPr w:rsidR="008468F4" w:rsidRPr="006B2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53"/>
    <w:rsid w:val="0009482A"/>
    <w:rsid w:val="005D5A2D"/>
    <w:rsid w:val="006B2865"/>
    <w:rsid w:val="0081396E"/>
    <w:rsid w:val="00820753"/>
    <w:rsid w:val="0084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42359"/>
  <w15:chartTrackingRefBased/>
  <w15:docId w15:val="{417ABEC9-1C93-4855-ABA3-090B26E2D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5A2D"/>
    <w:pPr>
      <w:spacing w:after="0" w:line="240" w:lineRule="auto"/>
    </w:pPr>
  </w:style>
  <w:style w:type="character" w:styleId="a4">
    <w:name w:val="Strong"/>
    <w:basedOn w:val="a0"/>
    <w:uiPriority w:val="22"/>
    <w:qFormat/>
    <w:rsid w:val="005D5A2D"/>
    <w:rPr>
      <w:b/>
      <w:bCs/>
    </w:rPr>
  </w:style>
  <w:style w:type="paragraph" w:styleId="a5">
    <w:name w:val="Normal (Web)"/>
    <w:basedOn w:val="a"/>
    <w:uiPriority w:val="99"/>
    <w:semiHidden/>
    <w:unhideWhenUsed/>
    <w:rsid w:val="005D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5D5A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34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2020-05-31T23:40:00Z</cp:lastPrinted>
  <dcterms:created xsi:type="dcterms:W3CDTF">2020-05-31T23:20:00Z</dcterms:created>
  <dcterms:modified xsi:type="dcterms:W3CDTF">2020-06-01T00:27:00Z</dcterms:modified>
</cp:coreProperties>
</file>